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B12CB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12CBD" w:rsidRDefault="00B12CBD">
            <w:bookmarkStart w:id="0" w:name="_GoBack"/>
            <w:bookmarkEnd w:id="0"/>
            <w:r>
              <w:t>Chambre des représentants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12CBD" w:rsidRDefault="00B12CB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Kamer</w:t>
            </w:r>
            <w:proofErr w:type="spellEnd"/>
            <w:r>
              <w:rPr>
                <w:lang w:val="en-US"/>
              </w:rPr>
              <w:t xml:space="preserve"> van </w:t>
            </w:r>
            <w:proofErr w:type="spellStart"/>
            <w:r>
              <w:rPr>
                <w:lang w:val="en-US"/>
              </w:rPr>
              <w:t>volksvertegenwoordigers</w:t>
            </w:r>
            <w:proofErr w:type="spellEnd"/>
          </w:p>
        </w:tc>
      </w:tr>
      <w:tr w:rsidR="00B12CB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12CBD" w:rsidRDefault="00B12CBD">
            <w:pPr>
              <w:rPr>
                <w:lang w:val="en-US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12CBD" w:rsidRDefault="00B12CBD">
            <w:pPr>
              <w:rPr>
                <w:lang w:val="en-US"/>
              </w:rPr>
            </w:pPr>
          </w:p>
        </w:tc>
      </w:tr>
      <w:tr w:rsidR="00B12CB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12CBD" w:rsidRDefault="00B12CBD">
            <w:r>
              <w:t>Question Parlementaire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12CBD" w:rsidRDefault="00B12CBD">
            <w:r>
              <w:t xml:space="preserve">Parlementaire </w:t>
            </w:r>
            <w:proofErr w:type="spellStart"/>
            <w:r>
              <w:t>Vraag</w:t>
            </w:r>
            <w:proofErr w:type="spellEnd"/>
          </w:p>
        </w:tc>
      </w:tr>
      <w:tr w:rsidR="00B12CB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12CBD" w:rsidRDefault="00B12CBD">
            <w:pPr>
              <w:jc w:val="right"/>
            </w:pPr>
          </w:p>
          <w:p w:rsidR="00B12CBD" w:rsidRDefault="00B12CBD">
            <w:pPr>
              <w:jc w:val="right"/>
            </w:pPr>
          </w:p>
          <w:p w:rsidR="00B12CBD" w:rsidRDefault="00B12CBD">
            <w:pPr>
              <w:jc w:val="right"/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12CBD" w:rsidRDefault="00B12CBD"/>
        </w:tc>
      </w:tr>
      <w:tr w:rsidR="00B12CB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12CBD" w:rsidRDefault="00B12CBD">
            <w:r>
              <w:t>Document : 54 2015201606390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12CBD" w:rsidRPr="0002336A" w:rsidRDefault="00B12CBD">
            <w:pPr>
              <w:rPr>
                <w:lang w:val="en-US"/>
              </w:rPr>
            </w:pPr>
            <w:r w:rsidRPr="0002336A">
              <w:rPr>
                <w:lang w:val="en-US"/>
              </w:rPr>
              <w:t xml:space="preserve">Session / </w:t>
            </w:r>
            <w:proofErr w:type="spellStart"/>
            <w:r w:rsidRPr="0002336A">
              <w:rPr>
                <w:lang w:val="en-US"/>
              </w:rPr>
              <w:t>zitting</w:t>
            </w:r>
            <w:proofErr w:type="spellEnd"/>
            <w:r w:rsidRPr="0002336A">
              <w:rPr>
                <w:lang w:val="en-US"/>
              </w:rPr>
              <w:t xml:space="preserve"> :</w:t>
            </w:r>
          </w:p>
          <w:p w:rsidR="00B12CBD" w:rsidRPr="0002336A" w:rsidRDefault="00B12CBD">
            <w:pPr>
              <w:rPr>
                <w:lang w:val="en-US"/>
              </w:rPr>
            </w:pPr>
            <w:r w:rsidRPr="0002336A">
              <w:rPr>
                <w:lang w:val="en-US"/>
              </w:rPr>
              <w:t>20152016 (SO)</w:t>
            </w:r>
          </w:p>
          <w:p w:rsidR="00B12CBD" w:rsidRDefault="00B12CBD">
            <w:r>
              <w:t>20152016 (GZ)</w:t>
            </w:r>
          </w:p>
        </w:tc>
      </w:tr>
      <w:tr w:rsidR="00B12CB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12CBD" w:rsidRDefault="00B12CBD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Dépôt</w:t>
            </w:r>
            <w:proofErr w:type="spellEnd"/>
            <w:r>
              <w:rPr>
                <w:lang w:val="nl-BE"/>
              </w:rPr>
              <w:t xml:space="preserve"> / Geregistreerd : 03/12/2015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12CBD" w:rsidRDefault="00B12CBD">
            <w:pPr>
              <w:rPr>
                <w:lang w:val="en-US"/>
              </w:rPr>
            </w:pPr>
            <w:r>
              <w:rPr>
                <w:lang w:val="en-US"/>
              </w:rPr>
              <w:t>Auteur : PAS Barbara</w:t>
            </w:r>
          </w:p>
        </w:tc>
      </w:tr>
    </w:tbl>
    <w:p w:rsidR="00B12CBD" w:rsidRPr="00B12CBD" w:rsidRDefault="00B12CBD">
      <w:pPr>
        <w:rPr>
          <w:lang w:val="en-US"/>
        </w:rPr>
      </w:pPr>
    </w:p>
    <w:tbl>
      <w:tblPr>
        <w:tblW w:w="8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0"/>
        <w:gridCol w:w="1985"/>
        <w:gridCol w:w="2268"/>
      </w:tblGrid>
      <w:tr w:rsidR="00B12CBD">
        <w:tc>
          <w:tcPr>
            <w:tcW w:w="4610" w:type="dxa"/>
          </w:tcPr>
          <w:p w:rsidR="00B12CBD" w:rsidRDefault="00B12CBD">
            <w:r>
              <w:t>Départements interrogés</w:t>
            </w:r>
          </w:p>
          <w:p w:rsidR="00B12CBD" w:rsidRDefault="0002336A">
            <w:proofErr w:type="spellStart"/>
            <w:r>
              <w:t>Bevraagde</w:t>
            </w:r>
            <w:proofErr w:type="spellEnd"/>
            <w:r>
              <w:t xml:space="preserve"> </w:t>
            </w:r>
            <w:proofErr w:type="spellStart"/>
            <w:r>
              <w:t>departementen</w:t>
            </w:r>
            <w:proofErr w:type="spellEnd"/>
          </w:p>
        </w:tc>
        <w:tc>
          <w:tcPr>
            <w:tcW w:w="1985" w:type="dxa"/>
          </w:tcPr>
          <w:p w:rsidR="00B12CBD" w:rsidRDefault="00B12CBD">
            <w:r>
              <w:t>N° de question</w:t>
            </w:r>
          </w:p>
          <w:p w:rsidR="00B12CBD" w:rsidRDefault="00B12CBD">
            <w:proofErr w:type="spellStart"/>
            <w:r>
              <w:t>Vraagnummer</w:t>
            </w:r>
            <w:proofErr w:type="spellEnd"/>
          </w:p>
        </w:tc>
        <w:tc>
          <w:tcPr>
            <w:tcW w:w="2268" w:type="dxa"/>
          </w:tcPr>
          <w:p w:rsidR="00B12CBD" w:rsidRDefault="00B12CBD">
            <w:r>
              <w:t>Fin délai</w:t>
            </w:r>
          </w:p>
          <w:p w:rsidR="00B12CBD" w:rsidRDefault="00B12CBD">
            <w:proofErr w:type="spellStart"/>
            <w:r>
              <w:t>Einde</w:t>
            </w:r>
            <w:proofErr w:type="spellEnd"/>
            <w:r>
              <w:t xml:space="preserve"> </w:t>
            </w:r>
            <w:proofErr w:type="spellStart"/>
            <w:r>
              <w:t>termijn</w:t>
            </w:r>
            <w:proofErr w:type="spellEnd"/>
          </w:p>
        </w:tc>
      </w:tr>
      <w:tr w:rsidR="00B12CBD">
        <w:tc>
          <w:tcPr>
            <w:tcW w:w="4610" w:type="dxa"/>
          </w:tcPr>
          <w:p w:rsidR="00B12CBD" w:rsidRPr="001B3E3C" w:rsidRDefault="00B12CBD">
            <w:pPr>
              <w:rPr>
                <w:lang w:val="nl-BE"/>
              </w:rPr>
            </w:pPr>
            <w:r w:rsidRPr="001B3E3C">
              <w:rPr>
                <w:lang w:val="nl-BE"/>
              </w:rPr>
              <w:t xml:space="preserve"> 4</w:t>
            </w:r>
          </w:p>
          <w:p w:rsidR="00B12CBD" w:rsidRPr="001B3E3C" w:rsidRDefault="00B12CBD">
            <w:pPr>
              <w:rPr>
                <w:lang w:val="nl-BE"/>
              </w:rPr>
            </w:pPr>
            <w:r w:rsidRPr="001B3E3C">
              <w:rPr>
                <w:lang w:val="nl-BE"/>
              </w:rPr>
              <w:t>V.E.M. en M. Ontwikkelingssamenwerking, Digitale Agenda, Telecommunicatie en Post</w:t>
            </w:r>
          </w:p>
          <w:p w:rsidR="00B12CBD" w:rsidRPr="001B3E3C" w:rsidRDefault="00B12CBD">
            <w:r w:rsidRPr="001B3E3C">
              <w:t>V.P.M. et M. Coopération au développement, Agenda numérique, Télécommunications et  Poste</w:t>
            </w:r>
          </w:p>
        </w:tc>
        <w:tc>
          <w:tcPr>
            <w:tcW w:w="1985" w:type="dxa"/>
          </w:tcPr>
          <w:p w:rsidR="00B12CBD" w:rsidRDefault="00B12CBD">
            <w:pPr>
              <w:rPr>
                <w:lang w:val="en-US"/>
              </w:rPr>
            </w:pPr>
            <w:r>
              <w:rPr>
                <w:lang w:val="en-US"/>
              </w:rPr>
              <w:t>325</w:t>
            </w:r>
          </w:p>
        </w:tc>
        <w:tc>
          <w:tcPr>
            <w:tcW w:w="2268" w:type="dxa"/>
          </w:tcPr>
          <w:p w:rsidR="00B12CBD" w:rsidRDefault="00B12CBD">
            <w:pPr>
              <w:rPr>
                <w:lang w:val="en-US"/>
              </w:rPr>
            </w:pPr>
            <w:r>
              <w:rPr>
                <w:lang w:val="en-US"/>
              </w:rPr>
              <w:t>12/01/2016</w:t>
            </w:r>
          </w:p>
        </w:tc>
      </w:tr>
    </w:tbl>
    <w:p w:rsidR="00B12CBD" w:rsidRDefault="00B12CBD">
      <w:pPr>
        <w:rPr>
          <w:lang w:val="en-US"/>
        </w:rPr>
      </w:pPr>
    </w:p>
    <w:p w:rsidR="00B12CBD" w:rsidRDefault="00B12CBD">
      <w:pPr>
        <w:rPr>
          <w:lang w:val="en-US"/>
        </w:rPr>
      </w:pPr>
    </w:p>
    <w:p w:rsidR="00B12CBD" w:rsidRPr="001B3E3C" w:rsidRDefault="00B12CBD">
      <w:pPr>
        <w:rPr>
          <w:lang w:val="nl-BE"/>
        </w:rPr>
      </w:pPr>
      <w:r w:rsidRPr="001B3E3C">
        <w:rPr>
          <w:rStyle w:val="Bold"/>
          <w:lang w:val="nl-BE"/>
        </w:rPr>
        <w:t>Bpost. - De weigering tot aanmaak van postzegels.</w:t>
      </w:r>
    </w:p>
    <w:p w:rsidR="001B3E3C" w:rsidRPr="001B3E3C" w:rsidRDefault="001B3E3C">
      <w:pPr>
        <w:rPr>
          <w:lang w:val="nl-BE" w:eastAsia="nl-BE"/>
        </w:rPr>
      </w:pPr>
      <w:r w:rsidRPr="001B3E3C">
        <w:rPr>
          <w:lang w:val="nl-BE" w:eastAsia="nl-BE"/>
        </w:rPr>
        <w:t>Via onder andere "</w:t>
      </w:r>
      <w:proofErr w:type="spellStart"/>
      <w:r w:rsidRPr="001B3E3C">
        <w:rPr>
          <w:lang w:val="nl-BE" w:eastAsia="nl-BE"/>
        </w:rPr>
        <w:t>MijnZegel</w:t>
      </w:r>
      <w:proofErr w:type="spellEnd"/>
      <w:r w:rsidRPr="001B3E3C">
        <w:rPr>
          <w:lang w:val="nl-BE" w:eastAsia="nl-BE"/>
        </w:rPr>
        <w:t xml:space="preserve">" kunnen particulieren en verenigingen zelf postzegels laten aanmaken door </w:t>
      </w:r>
      <w:proofErr w:type="spellStart"/>
      <w:r w:rsidRPr="001B3E3C">
        <w:rPr>
          <w:lang w:val="nl-BE" w:eastAsia="nl-BE"/>
        </w:rPr>
        <w:t>bpost</w:t>
      </w:r>
      <w:proofErr w:type="spellEnd"/>
      <w:r w:rsidRPr="001B3E3C">
        <w:rPr>
          <w:lang w:val="nl-BE" w:eastAsia="nl-BE"/>
        </w:rPr>
        <w:t>.</w:t>
      </w:r>
    </w:p>
    <w:p w:rsidR="001B3E3C" w:rsidRPr="001B3E3C" w:rsidRDefault="001B3E3C">
      <w:pPr>
        <w:rPr>
          <w:lang w:val="nl-BE" w:eastAsia="nl-BE"/>
        </w:rPr>
      </w:pPr>
      <w:r w:rsidRPr="001B3E3C">
        <w:rPr>
          <w:lang w:val="nl-BE" w:eastAsia="nl-BE"/>
        </w:rPr>
        <w:t xml:space="preserve">De Vlaamse Volksbeweging (VVB) heeft in het verleden reeds meermaals probleemloos door </w:t>
      </w:r>
      <w:proofErr w:type="spellStart"/>
      <w:r w:rsidRPr="001B3E3C">
        <w:rPr>
          <w:lang w:val="nl-BE" w:eastAsia="nl-BE"/>
        </w:rPr>
        <w:t>bpost</w:t>
      </w:r>
      <w:proofErr w:type="spellEnd"/>
      <w:r w:rsidRPr="001B3E3C">
        <w:rPr>
          <w:lang w:val="nl-BE" w:eastAsia="nl-BE"/>
        </w:rPr>
        <w:t xml:space="preserve"> postzegels laten vervaardigen.</w:t>
      </w:r>
    </w:p>
    <w:p w:rsidR="001B3E3C" w:rsidRPr="001B3E3C" w:rsidRDefault="001B3E3C">
      <w:pPr>
        <w:rPr>
          <w:lang w:val="nl-BE" w:eastAsia="nl-BE"/>
        </w:rPr>
      </w:pPr>
      <w:r w:rsidRPr="001B3E3C">
        <w:rPr>
          <w:lang w:val="nl-BE" w:eastAsia="nl-BE"/>
        </w:rPr>
        <w:t xml:space="preserve">Wij vernemen nu via de VVB-webstek het volgende: "Op maandag 23 november 2015 werd het ontwerp van de nieuwe VVB-postzegel goedgekeurd door </w:t>
      </w:r>
      <w:proofErr w:type="spellStart"/>
      <w:r w:rsidRPr="001B3E3C">
        <w:rPr>
          <w:lang w:val="nl-BE" w:eastAsia="nl-BE"/>
        </w:rPr>
        <w:t>bpost</w:t>
      </w:r>
      <w:proofErr w:type="spellEnd"/>
      <w:r w:rsidRPr="001B3E3C">
        <w:rPr>
          <w:lang w:val="nl-BE" w:eastAsia="nl-BE"/>
        </w:rPr>
        <w:t xml:space="preserve"> en betaald door de VVB. Twee dagen later (woensdag 25 november 2015) liet </w:t>
      </w:r>
      <w:proofErr w:type="spellStart"/>
      <w:r w:rsidRPr="001B3E3C">
        <w:rPr>
          <w:lang w:val="nl-BE" w:eastAsia="nl-BE"/>
        </w:rPr>
        <w:t>bpost</w:t>
      </w:r>
      <w:proofErr w:type="spellEnd"/>
      <w:r w:rsidRPr="001B3E3C">
        <w:rPr>
          <w:lang w:val="nl-BE" w:eastAsia="nl-BE"/>
        </w:rPr>
        <w:t xml:space="preserve"> de VVB weten dat ze de postzegel niet konden drukken. De reden die werd opgegeven: de postzegel mag geen enkel element bevatten met een religieuze, politieke, filosofische of etnische strekking wegens nieuwe wetgeving.</w:t>
      </w:r>
    </w:p>
    <w:p w:rsidR="001B3E3C" w:rsidRPr="001B3E3C" w:rsidRDefault="001B3E3C">
      <w:pPr>
        <w:rPr>
          <w:lang w:val="nl-BE" w:eastAsia="nl-BE"/>
        </w:rPr>
      </w:pPr>
      <w:r w:rsidRPr="001B3E3C">
        <w:rPr>
          <w:lang w:val="nl-BE" w:eastAsia="nl-BE"/>
        </w:rPr>
        <w:t xml:space="preserve">De vraag is waar </w:t>
      </w:r>
      <w:proofErr w:type="spellStart"/>
      <w:r w:rsidRPr="001B3E3C">
        <w:rPr>
          <w:lang w:val="nl-BE" w:eastAsia="nl-BE"/>
        </w:rPr>
        <w:t>bpost</w:t>
      </w:r>
      <w:proofErr w:type="spellEnd"/>
      <w:r w:rsidRPr="001B3E3C">
        <w:rPr>
          <w:lang w:val="nl-BE" w:eastAsia="nl-BE"/>
        </w:rPr>
        <w:t xml:space="preserve"> over valt. De Vlaamse Leeuw (akkoord, niet de officiële zonder rode klauwen), de Catalaanse vlag of de slogan "voor onafhankelijkheid en samenwerking"? Die laatste kan op verschillende manieren geïnterpreteerd worden...".</w:t>
      </w:r>
    </w:p>
    <w:p w:rsidR="001B3E3C" w:rsidRPr="001B3E3C" w:rsidRDefault="001B3E3C">
      <w:pPr>
        <w:rPr>
          <w:lang w:val="nl-BE" w:eastAsia="nl-BE"/>
        </w:rPr>
      </w:pPr>
      <w:r w:rsidRPr="001B3E3C">
        <w:rPr>
          <w:lang w:val="nl-BE" w:eastAsia="nl-BE"/>
        </w:rPr>
        <w:t xml:space="preserve">1. Klopt het dat er een nieuwe regelgeving is die voortaan verbiedt dat postzegels met elementen van religieuze, politieke, filosofische of etnische strekking nog door </w:t>
      </w:r>
      <w:proofErr w:type="spellStart"/>
      <w:r w:rsidRPr="001B3E3C">
        <w:rPr>
          <w:lang w:val="nl-BE" w:eastAsia="nl-BE"/>
        </w:rPr>
        <w:t>bpost</w:t>
      </w:r>
      <w:proofErr w:type="spellEnd"/>
      <w:r w:rsidRPr="001B3E3C">
        <w:rPr>
          <w:lang w:val="nl-BE" w:eastAsia="nl-BE"/>
        </w:rPr>
        <w:t xml:space="preserve"> worden aangemaakt? Zo ja, welke en waarom werd dat dan gewijzigd?</w:t>
      </w:r>
    </w:p>
    <w:p w:rsidR="001B3E3C" w:rsidRPr="001B3E3C" w:rsidRDefault="001B3E3C">
      <w:pPr>
        <w:rPr>
          <w:lang w:val="nl-BE" w:eastAsia="nl-BE"/>
        </w:rPr>
      </w:pPr>
      <w:r w:rsidRPr="001B3E3C">
        <w:rPr>
          <w:lang w:val="nl-BE" w:eastAsia="nl-BE"/>
        </w:rPr>
        <w:t xml:space="preserve">2. Indien niet, op welke gronden kan de postzegel van de VVB waarvan sprake niet door </w:t>
      </w:r>
      <w:proofErr w:type="spellStart"/>
      <w:r w:rsidRPr="001B3E3C">
        <w:rPr>
          <w:lang w:val="nl-BE" w:eastAsia="nl-BE"/>
        </w:rPr>
        <w:t>bpost</w:t>
      </w:r>
      <w:proofErr w:type="spellEnd"/>
      <w:r w:rsidRPr="001B3E3C">
        <w:rPr>
          <w:lang w:val="nl-BE" w:eastAsia="nl-BE"/>
        </w:rPr>
        <w:t xml:space="preserve"> worden uitgegeven? Waarom konden postzegels van de VVB de vorige jaren dan wél probleemloos worden uitgegeven en kan dit (met dit postzegelontwerp) nu niet meer?</w:t>
      </w:r>
    </w:p>
    <w:p w:rsidR="001B3E3C" w:rsidRDefault="001B3E3C">
      <w:pPr>
        <w:spacing w:before="0" w:after="200" w:line="276" w:lineRule="auto"/>
        <w:rPr>
          <w:lang w:val="nl-BE" w:eastAsia="nl-BE"/>
        </w:rPr>
      </w:pPr>
      <w:r>
        <w:rPr>
          <w:lang w:val="nl-BE" w:eastAsia="nl-BE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1B3E3C" w:rsidRPr="001B3E3C" w:rsidTr="001B3E3C">
        <w:tc>
          <w:tcPr>
            <w:tcW w:w="4773" w:type="dxa"/>
          </w:tcPr>
          <w:p w:rsidR="001B3E3C" w:rsidRDefault="001B3E3C" w:rsidP="00DE71A8">
            <w:pPr>
              <w:spacing w:before="0" w:after="0"/>
              <w:rPr>
                <w:lang w:val="nl-BE" w:eastAsia="nl-BE"/>
              </w:rPr>
            </w:pPr>
            <w:r>
              <w:rPr>
                <w:lang w:val="nl-BE" w:eastAsia="nl-BE"/>
              </w:rPr>
              <w:lastRenderedPageBreak/>
              <w:t>Antwoord:</w:t>
            </w:r>
          </w:p>
          <w:p w:rsidR="001B3E3C" w:rsidRDefault="001B3E3C" w:rsidP="00DE71A8">
            <w:pPr>
              <w:spacing w:before="0" w:after="0"/>
              <w:rPr>
                <w:lang w:val="nl-BE" w:eastAsia="nl-BE"/>
              </w:rPr>
            </w:pPr>
          </w:p>
          <w:p w:rsidR="001B3E3C" w:rsidRDefault="002D08C1" w:rsidP="00DE71A8">
            <w:pPr>
              <w:spacing w:before="0" w:after="0"/>
              <w:rPr>
                <w:lang w:val="nl-BE" w:eastAsia="nl-BE"/>
              </w:rPr>
            </w:pPr>
            <w:r>
              <w:rPr>
                <w:lang w:val="nl-BE" w:eastAsia="nl-BE"/>
              </w:rPr>
              <w:t>1.  Er is geen nieuwe regelgeving.</w:t>
            </w:r>
            <w:r w:rsidR="000978ED">
              <w:rPr>
                <w:lang w:val="nl-BE" w:eastAsia="nl-BE"/>
              </w:rPr>
              <w:t xml:space="preserve"> De algemene voorwaarden die gelden voor </w:t>
            </w:r>
            <w:proofErr w:type="spellStart"/>
            <w:r w:rsidR="000978ED">
              <w:rPr>
                <w:lang w:val="nl-BE" w:eastAsia="nl-BE"/>
              </w:rPr>
              <w:t>MyStamp</w:t>
            </w:r>
            <w:proofErr w:type="spellEnd"/>
            <w:r w:rsidR="000978ED">
              <w:rPr>
                <w:lang w:val="nl-BE" w:eastAsia="nl-BE"/>
              </w:rPr>
              <w:t xml:space="preserve"> zijn sinds 2009 niet gewijzigd.</w:t>
            </w:r>
            <w:r w:rsidR="00DE71A8">
              <w:rPr>
                <w:lang w:val="nl-BE" w:eastAsia="nl-BE"/>
              </w:rPr>
              <w:t xml:space="preserve"> </w:t>
            </w:r>
            <w:r w:rsidR="00757650">
              <w:rPr>
                <w:lang w:val="nl-BE" w:eastAsia="nl-BE"/>
              </w:rPr>
              <w:t>De</w:t>
            </w:r>
            <w:r w:rsidR="000978ED">
              <w:rPr>
                <w:lang w:val="nl-BE" w:eastAsia="nl-BE"/>
              </w:rPr>
              <w:t>ze</w:t>
            </w:r>
            <w:r w:rsidR="00757650">
              <w:rPr>
                <w:lang w:val="nl-BE" w:eastAsia="nl-BE"/>
              </w:rPr>
              <w:t xml:space="preserve"> algemene voorwaarden voorzien in o.m. volgende bepalingen:</w:t>
            </w:r>
          </w:p>
          <w:p w:rsidR="001B3E3C" w:rsidRPr="001B3E3C" w:rsidRDefault="000978ED" w:rsidP="00DE71A8">
            <w:pPr>
              <w:spacing w:before="0" w:after="0"/>
              <w:rPr>
                <w:lang w:val="nl-BE" w:eastAsia="nl-BE"/>
              </w:rPr>
            </w:pPr>
            <w:r>
              <w:rPr>
                <w:lang w:val="nl-BE" w:eastAsia="nl-BE"/>
              </w:rPr>
              <w:t>“</w:t>
            </w:r>
            <w:r w:rsidR="00757650">
              <w:rPr>
                <w:lang w:val="nl-BE" w:eastAsia="nl-BE"/>
              </w:rPr>
              <w:t>…de k</w:t>
            </w:r>
            <w:r w:rsidR="001B3E3C" w:rsidRPr="001B3E3C">
              <w:rPr>
                <w:lang w:val="nl-BE" w:eastAsia="nl-BE"/>
              </w:rPr>
              <w:t xml:space="preserve">lant kiest vrij de illustratie die hij op zijn </w:t>
            </w:r>
            <w:proofErr w:type="spellStart"/>
            <w:r w:rsidR="001B3E3C" w:rsidRPr="001B3E3C">
              <w:rPr>
                <w:lang w:val="nl-BE" w:eastAsia="nl-BE"/>
              </w:rPr>
              <w:t>MyStamp</w:t>
            </w:r>
            <w:proofErr w:type="spellEnd"/>
            <w:r w:rsidR="001B3E3C" w:rsidRPr="001B3E3C">
              <w:rPr>
                <w:lang w:val="nl-BE" w:eastAsia="nl-BE"/>
              </w:rPr>
              <w:t>-vel afgebeeld wenst te zien. Hij alleen is verantwoordelijk voor die keuze en hij verbindt er zich toe dat die Illustratie: </w:t>
            </w:r>
          </w:p>
          <w:p w:rsidR="001B3E3C" w:rsidRPr="001B3E3C" w:rsidRDefault="00757650" w:rsidP="00DE71A8">
            <w:pPr>
              <w:spacing w:before="0" w:after="0"/>
              <w:rPr>
                <w:lang w:val="nl-BE" w:eastAsia="nl-BE"/>
              </w:rPr>
            </w:pPr>
            <w:r>
              <w:rPr>
                <w:lang w:val="nl-BE" w:eastAsia="nl-BE"/>
              </w:rPr>
              <w:t xml:space="preserve">- </w:t>
            </w:r>
            <w:r w:rsidR="001B3E3C" w:rsidRPr="001B3E3C">
              <w:rPr>
                <w:lang w:val="nl-BE" w:eastAsia="nl-BE"/>
              </w:rPr>
              <w:t>geen leugenachtige of misleidende elementen bevat;</w:t>
            </w:r>
          </w:p>
          <w:p w:rsidR="001B3E3C" w:rsidRPr="001B3E3C" w:rsidRDefault="00757650" w:rsidP="00DE71A8">
            <w:pPr>
              <w:spacing w:before="0" w:after="0"/>
              <w:rPr>
                <w:lang w:val="nl-BE" w:eastAsia="nl-BE"/>
              </w:rPr>
            </w:pPr>
            <w:r>
              <w:rPr>
                <w:lang w:val="nl-BE" w:eastAsia="nl-BE"/>
              </w:rPr>
              <w:t xml:space="preserve">- </w:t>
            </w:r>
            <w:r w:rsidR="001B3E3C" w:rsidRPr="001B3E3C">
              <w:rPr>
                <w:lang w:val="nl-BE" w:eastAsia="nl-BE"/>
              </w:rPr>
              <w:t>geen elementen bevatten die kwetsend, beledigend of immoreel zijn, die strijdig zijn met de openbare orde of de goede zeden en / of die schade zouden kunnen berokkenen aan derden;</w:t>
            </w:r>
          </w:p>
          <w:p w:rsidR="001B3E3C" w:rsidRPr="001B3E3C" w:rsidRDefault="00757650" w:rsidP="00DE71A8">
            <w:pPr>
              <w:spacing w:before="0" w:after="0"/>
              <w:rPr>
                <w:lang w:val="nl-BE" w:eastAsia="nl-BE"/>
              </w:rPr>
            </w:pPr>
            <w:r>
              <w:rPr>
                <w:lang w:val="nl-BE" w:eastAsia="nl-BE"/>
              </w:rPr>
              <w:t xml:space="preserve">- </w:t>
            </w:r>
            <w:r w:rsidR="001B3E3C" w:rsidRPr="001B3E3C">
              <w:rPr>
                <w:lang w:val="nl-BE" w:eastAsia="nl-BE"/>
              </w:rPr>
              <w:t>geen elementen bevatten met een religieuze, politieke, filosofische of etnische strekking;</w:t>
            </w:r>
          </w:p>
          <w:p w:rsidR="001B3E3C" w:rsidRPr="001B3E3C" w:rsidRDefault="00757650" w:rsidP="00DE71A8">
            <w:pPr>
              <w:spacing w:before="0" w:after="0"/>
              <w:rPr>
                <w:lang w:val="nl-BE" w:eastAsia="nl-BE"/>
              </w:rPr>
            </w:pPr>
            <w:r>
              <w:rPr>
                <w:lang w:val="nl-BE" w:eastAsia="nl-BE"/>
              </w:rPr>
              <w:t xml:space="preserve">- </w:t>
            </w:r>
            <w:r w:rsidR="001B3E3C" w:rsidRPr="001B3E3C">
              <w:rPr>
                <w:lang w:val="nl-BE" w:eastAsia="nl-BE"/>
              </w:rPr>
              <w:t>geen naakte of halfnaakte lichamen tonen;</w:t>
            </w:r>
          </w:p>
          <w:p w:rsidR="001B3E3C" w:rsidRPr="001B3E3C" w:rsidRDefault="00757650" w:rsidP="00DE71A8">
            <w:pPr>
              <w:spacing w:before="0" w:after="0"/>
              <w:rPr>
                <w:lang w:val="nl-BE" w:eastAsia="nl-BE"/>
              </w:rPr>
            </w:pPr>
            <w:r>
              <w:rPr>
                <w:lang w:val="nl-BE" w:eastAsia="nl-BE"/>
              </w:rPr>
              <w:t xml:space="preserve">- </w:t>
            </w:r>
            <w:r w:rsidR="001B3E3C" w:rsidRPr="001B3E3C">
              <w:rPr>
                <w:lang w:val="nl-BE" w:eastAsia="nl-BE"/>
              </w:rPr>
              <w:t>geen element bevat dat een beroemdheid of een bekende persoon afbeeldt;</w:t>
            </w:r>
          </w:p>
          <w:p w:rsidR="001B3E3C" w:rsidRPr="001B3E3C" w:rsidRDefault="00757650" w:rsidP="00DE71A8">
            <w:pPr>
              <w:spacing w:before="0" w:after="0"/>
              <w:rPr>
                <w:lang w:val="nl-BE" w:eastAsia="nl-BE"/>
              </w:rPr>
            </w:pPr>
            <w:r>
              <w:rPr>
                <w:lang w:val="nl-BE" w:eastAsia="nl-BE"/>
              </w:rPr>
              <w:t xml:space="preserve">- </w:t>
            </w:r>
            <w:r w:rsidR="001B3E3C" w:rsidRPr="001B3E3C">
              <w:rPr>
                <w:lang w:val="nl-BE" w:eastAsia="nl-BE"/>
              </w:rPr>
              <w:t>geen betrekking hebben op geweld, drugs, wapens of elke andere illegale activiteit;</w:t>
            </w:r>
          </w:p>
          <w:p w:rsidR="001B3E3C" w:rsidRPr="001B3E3C" w:rsidRDefault="00757650" w:rsidP="00DE71A8">
            <w:pPr>
              <w:spacing w:before="0" w:after="0"/>
              <w:rPr>
                <w:lang w:val="nl-BE" w:eastAsia="nl-BE"/>
              </w:rPr>
            </w:pPr>
            <w:r>
              <w:rPr>
                <w:lang w:val="nl-BE" w:eastAsia="nl-BE"/>
              </w:rPr>
              <w:t xml:space="preserve">- </w:t>
            </w:r>
            <w:r w:rsidR="001B3E3C" w:rsidRPr="001B3E3C">
              <w:rPr>
                <w:lang w:val="nl-BE" w:eastAsia="nl-BE"/>
              </w:rPr>
              <w:t xml:space="preserve">geen elementen bevatten die afbreuk kunnen doen aan de integriteit van </w:t>
            </w:r>
            <w:proofErr w:type="spellStart"/>
            <w:r w:rsidR="001B3E3C" w:rsidRPr="001B3E3C">
              <w:rPr>
                <w:lang w:val="nl-BE" w:eastAsia="nl-BE"/>
              </w:rPr>
              <w:t>bpost</w:t>
            </w:r>
            <w:proofErr w:type="spellEnd"/>
            <w:r w:rsidR="001B3E3C" w:rsidRPr="001B3E3C">
              <w:rPr>
                <w:lang w:val="nl-BE" w:eastAsia="nl-BE"/>
              </w:rPr>
              <w:t>;</w:t>
            </w:r>
          </w:p>
          <w:p w:rsidR="001B3E3C" w:rsidRPr="001B3E3C" w:rsidRDefault="00757650" w:rsidP="00DE71A8">
            <w:pPr>
              <w:spacing w:before="0" w:after="0"/>
              <w:rPr>
                <w:lang w:val="nl-BE" w:eastAsia="nl-BE"/>
              </w:rPr>
            </w:pPr>
            <w:r>
              <w:rPr>
                <w:lang w:val="nl-BE" w:eastAsia="nl-BE"/>
              </w:rPr>
              <w:t xml:space="preserve">- </w:t>
            </w:r>
            <w:r w:rsidR="001B3E3C" w:rsidRPr="001B3E3C">
              <w:rPr>
                <w:lang w:val="nl-BE" w:eastAsia="nl-BE"/>
              </w:rPr>
              <w:t>niet in strijd zijn met de van toepassing zijnde wettelijke of reglementaire bepalingen;</w:t>
            </w:r>
          </w:p>
          <w:p w:rsidR="001B3E3C" w:rsidRPr="001B3E3C" w:rsidRDefault="00757650" w:rsidP="00DE71A8">
            <w:pPr>
              <w:spacing w:before="0" w:after="0"/>
              <w:rPr>
                <w:lang w:val="nl-BE" w:eastAsia="nl-BE"/>
              </w:rPr>
            </w:pPr>
            <w:r>
              <w:rPr>
                <w:lang w:val="nl-BE" w:eastAsia="nl-BE"/>
              </w:rPr>
              <w:t xml:space="preserve">- </w:t>
            </w:r>
            <w:r w:rsidR="001B3E3C" w:rsidRPr="001B3E3C">
              <w:rPr>
                <w:lang w:val="nl-BE" w:eastAsia="nl-BE"/>
              </w:rPr>
              <w:t>en geen inbreuk vormen op de intellectuele eigendomsrechten van derden. </w:t>
            </w:r>
          </w:p>
          <w:p w:rsidR="00757650" w:rsidRPr="00757650" w:rsidRDefault="00757650" w:rsidP="00DE71A8">
            <w:pPr>
              <w:spacing w:before="0" w:after="0"/>
              <w:rPr>
                <w:lang w:val="nl-BE" w:eastAsia="nl-BE"/>
              </w:rPr>
            </w:pPr>
            <w:proofErr w:type="spellStart"/>
            <w:r w:rsidRPr="00757650">
              <w:rPr>
                <w:lang w:val="nl-BE" w:eastAsia="nl-BE"/>
              </w:rPr>
              <w:t>bpost</w:t>
            </w:r>
            <w:proofErr w:type="spellEnd"/>
            <w:r w:rsidRPr="00757650">
              <w:rPr>
                <w:lang w:val="nl-BE" w:eastAsia="nl-BE"/>
              </w:rPr>
              <w:t xml:space="preserve"> behoudt zich het recht voor om </w:t>
            </w:r>
            <w:r>
              <w:rPr>
                <w:lang w:val="nl-BE" w:eastAsia="nl-BE"/>
              </w:rPr>
              <w:t xml:space="preserve">te weigeren </w:t>
            </w:r>
            <w:proofErr w:type="spellStart"/>
            <w:r w:rsidRPr="00757650">
              <w:rPr>
                <w:lang w:val="nl-BE" w:eastAsia="nl-BE"/>
              </w:rPr>
              <w:t>MyStamp</w:t>
            </w:r>
            <w:proofErr w:type="spellEnd"/>
            <w:r w:rsidRPr="00757650">
              <w:rPr>
                <w:lang w:val="nl-BE" w:eastAsia="nl-BE"/>
              </w:rPr>
              <w:t>-vellen op te maken op basis van afbeeldingen die niet aan de hierbov</w:t>
            </w:r>
            <w:r>
              <w:rPr>
                <w:lang w:val="nl-BE" w:eastAsia="nl-BE"/>
              </w:rPr>
              <w:t>en vermelde voorwaarden voldoen…</w:t>
            </w:r>
            <w:r w:rsidR="000978ED">
              <w:rPr>
                <w:lang w:val="nl-BE" w:eastAsia="nl-BE"/>
              </w:rPr>
              <w:t>”.</w:t>
            </w:r>
          </w:p>
          <w:p w:rsidR="002267BF" w:rsidRDefault="002267BF" w:rsidP="00DE71A8">
            <w:pPr>
              <w:spacing w:before="0" w:after="0"/>
              <w:rPr>
                <w:lang w:val="nl-BE" w:eastAsia="nl-BE"/>
              </w:rPr>
            </w:pPr>
          </w:p>
          <w:p w:rsidR="002267BF" w:rsidRDefault="002267BF" w:rsidP="00DE71A8">
            <w:pPr>
              <w:spacing w:before="0" w:after="0"/>
              <w:rPr>
                <w:lang w:val="nl-BE" w:eastAsia="nl-BE"/>
              </w:rPr>
            </w:pPr>
            <w:r>
              <w:rPr>
                <w:lang w:val="nl-BE" w:eastAsia="nl-BE"/>
              </w:rPr>
              <w:t xml:space="preserve">2. </w:t>
            </w:r>
            <w:proofErr w:type="spellStart"/>
            <w:r>
              <w:rPr>
                <w:lang w:val="nl-BE" w:eastAsia="nl-BE"/>
              </w:rPr>
              <w:t>bpost</w:t>
            </w:r>
            <w:proofErr w:type="spellEnd"/>
            <w:r>
              <w:rPr>
                <w:lang w:val="nl-BE" w:eastAsia="nl-BE"/>
              </w:rPr>
              <w:t xml:space="preserve"> is van oordeel dat het gebruik van een volledig zwarte Vlaamse Leeuw en de verwijzing naar onafhankelijkheid een duidelijk politiek standpunt is. </w:t>
            </w:r>
            <w:r w:rsidR="00243A5B">
              <w:rPr>
                <w:lang w:val="nl-BE" w:eastAsia="nl-BE"/>
              </w:rPr>
              <w:t xml:space="preserve">Indien er in het verleden wel gelijkaardige </w:t>
            </w:r>
            <w:proofErr w:type="spellStart"/>
            <w:r w:rsidR="00243A5B">
              <w:rPr>
                <w:lang w:val="nl-BE" w:eastAsia="nl-BE"/>
              </w:rPr>
              <w:t>MyStamp</w:t>
            </w:r>
            <w:proofErr w:type="spellEnd"/>
            <w:r w:rsidR="00243A5B">
              <w:rPr>
                <w:lang w:val="nl-BE" w:eastAsia="nl-BE"/>
              </w:rPr>
              <w:t>-zegels werden gedrukt, dan is dit het gevolg van een onachtzaamheid bij de toepassing van de algemene voorwaarden.</w:t>
            </w:r>
          </w:p>
          <w:p w:rsidR="00DE71A8" w:rsidRDefault="00DE71A8" w:rsidP="00DE71A8">
            <w:pPr>
              <w:spacing w:before="0" w:after="0"/>
              <w:rPr>
                <w:lang w:val="nl-BE" w:eastAsia="nl-BE"/>
              </w:rPr>
            </w:pPr>
          </w:p>
          <w:p w:rsidR="00DE71A8" w:rsidRDefault="00DE71A8" w:rsidP="00DE71A8">
            <w:pPr>
              <w:spacing w:before="0" w:after="0"/>
              <w:rPr>
                <w:lang w:val="nl-BE" w:eastAsia="nl-BE"/>
              </w:rPr>
            </w:pPr>
            <w:r>
              <w:rPr>
                <w:lang w:val="nl-BE"/>
              </w:rPr>
              <w:t xml:space="preserve">De vice-eersteminister en minister van </w:t>
            </w:r>
            <w:r w:rsidRPr="00EA6134">
              <w:rPr>
                <w:lang w:val="nl-BE"/>
              </w:rPr>
              <w:t xml:space="preserve"> Ontwikkelingssamenwerking, Digitale Agenda, Telecommunicatie en Post</w:t>
            </w:r>
            <w:r>
              <w:rPr>
                <w:lang w:val="nl-BE"/>
              </w:rPr>
              <w:t>,</w:t>
            </w:r>
          </w:p>
        </w:tc>
        <w:tc>
          <w:tcPr>
            <w:tcW w:w="4773" w:type="dxa"/>
          </w:tcPr>
          <w:p w:rsidR="001B3E3C" w:rsidRPr="00C83A91" w:rsidRDefault="001B3E3C" w:rsidP="00DE71A8">
            <w:pPr>
              <w:spacing w:before="0" w:after="0"/>
              <w:rPr>
                <w:lang w:eastAsia="nl-BE"/>
              </w:rPr>
            </w:pPr>
            <w:r w:rsidRPr="00C83A91">
              <w:rPr>
                <w:lang w:eastAsia="nl-BE"/>
              </w:rPr>
              <w:t>Réponse:</w:t>
            </w:r>
          </w:p>
          <w:p w:rsidR="001B3E3C" w:rsidRPr="00C83A91" w:rsidRDefault="001B3E3C" w:rsidP="00DE71A8">
            <w:pPr>
              <w:spacing w:before="0" w:after="0"/>
              <w:rPr>
                <w:lang w:eastAsia="nl-BE"/>
              </w:rPr>
            </w:pPr>
          </w:p>
          <w:p w:rsidR="000E1E30" w:rsidRDefault="000978ED" w:rsidP="00DE71A8">
            <w:pPr>
              <w:spacing w:before="0" w:after="0"/>
              <w:rPr>
                <w:bCs/>
                <w:lang w:eastAsia="nl-BE"/>
              </w:rPr>
            </w:pPr>
            <w:r>
              <w:rPr>
                <w:lang w:eastAsia="nl-BE"/>
              </w:rPr>
              <w:t xml:space="preserve">1. </w:t>
            </w:r>
            <w:r w:rsidR="00C83A91">
              <w:rPr>
                <w:lang w:eastAsia="nl-BE"/>
              </w:rPr>
              <w:t xml:space="preserve"> </w:t>
            </w:r>
            <w:r w:rsidR="002D08C1" w:rsidRPr="002D08C1">
              <w:rPr>
                <w:lang w:eastAsia="nl-BE"/>
              </w:rPr>
              <w:t>l</w:t>
            </w:r>
            <w:r w:rsidR="004D28A6">
              <w:rPr>
                <w:lang w:eastAsia="nl-BE"/>
              </w:rPr>
              <w:t>l</w:t>
            </w:r>
            <w:r w:rsidR="002D08C1" w:rsidRPr="002D08C1">
              <w:rPr>
                <w:lang w:eastAsia="nl-BE"/>
              </w:rPr>
              <w:t xml:space="preserve"> n'y a aucune nouvelle réglementation</w:t>
            </w:r>
            <w:r w:rsidR="00DE71A8">
              <w:rPr>
                <w:lang w:eastAsia="nl-BE"/>
              </w:rPr>
              <w:t>.</w:t>
            </w:r>
            <w:r w:rsidR="002D08C1" w:rsidRPr="002D08C1">
              <w:rPr>
                <w:lang w:eastAsia="nl-BE"/>
              </w:rPr>
              <w:t xml:space="preserve"> </w:t>
            </w:r>
            <w:r w:rsidR="00C83A91">
              <w:rPr>
                <w:lang w:eastAsia="nl-BE"/>
              </w:rPr>
              <w:t xml:space="preserve">Les </w:t>
            </w:r>
            <w:r w:rsidR="00C83A91">
              <w:rPr>
                <w:bCs/>
                <w:lang w:eastAsia="nl-BE"/>
              </w:rPr>
              <w:t>conditions général</w:t>
            </w:r>
            <w:r>
              <w:rPr>
                <w:bCs/>
                <w:lang w:eastAsia="nl-BE"/>
              </w:rPr>
              <w:t>es relatives au</w:t>
            </w:r>
            <w:r w:rsidR="000E1E30">
              <w:rPr>
                <w:bCs/>
                <w:lang w:eastAsia="nl-BE"/>
              </w:rPr>
              <w:t xml:space="preserve"> service </w:t>
            </w:r>
            <w:proofErr w:type="spellStart"/>
            <w:r w:rsidR="000E1E30">
              <w:rPr>
                <w:bCs/>
                <w:lang w:eastAsia="nl-BE"/>
              </w:rPr>
              <w:t>MyStamp</w:t>
            </w:r>
            <w:proofErr w:type="spellEnd"/>
            <w:r w:rsidR="000E1E30">
              <w:rPr>
                <w:bCs/>
                <w:lang w:eastAsia="nl-BE"/>
              </w:rPr>
              <w:t xml:space="preserve"> </w:t>
            </w:r>
            <w:r w:rsidR="002D08C1">
              <w:rPr>
                <w:bCs/>
                <w:lang w:eastAsia="nl-BE"/>
              </w:rPr>
              <w:t>n’ont pas été changées depuis 2009.</w:t>
            </w:r>
            <w:r>
              <w:rPr>
                <w:bCs/>
                <w:lang w:eastAsia="nl-BE"/>
              </w:rPr>
              <w:t xml:space="preserve"> Ces conditions générales </w:t>
            </w:r>
            <w:r w:rsidR="000E1E30" w:rsidRPr="000E1E30">
              <w:rPr>
                <w:bCs/>
                <w:lang w:eastAsia="nl-BE"/>
              </w:rPr>
              <w:t>prévoient notamment les dispositions suivantes</w:t>
            </w:r>
            <w:r w:rsidR="000E1E30">
              <w:rPr>
                <w:bCs/>
                <w:lang w:eastAsia="nl-BE"/>
              </w:rPr>
              <w:t> :</w:t>
            </w:r>
          </w:p>
          <w:p w:rsidR="001B3E3C" w:rsidRPr="001B3E3C" w:rsidRDefault="000978ED" w:rsidP="00DE71A8">
            <w:pPr>
              <w:spacing w:before="0" w:after="0"/>
              <w:rPr>
                <w:lang w:eastAsia="nl-BE"/>
              </w:rPr>
            </w:pPr>
            <w:r>
              <w:rPr>
                <w:lang w:eastAsia="nl-BE"/>
              </w:rPr>
              <w:t>« </w:t>
            </w:r>
            <w:r w:rsidR="000E1E30">
              <w:rPr>
                <w:lang w:eastAsia="nl-BE"/>
              </w:rPr>
              <w:t>…l</w:t>
            </w:r>
            <w:r w:rsidR="001B3E3C" w:rsidRPr="00C83A91">
              <w:rPr>
                <w:lang w:eastAsia="nl-BE"/>
              </w:rPr>
              <w:t>e</w:t>
            </w:r>
            <w:r w:rsidR="000E1E30">
              <w:rPr>
                <w:lang w:eastAsia="nl-BE"/>
              </w:rPr>
              <w:t xml:space="preserve"> c</w:t>
            </w:r>
            <w:r w:rsidR="001B3E3C" w:rsidRPr="001B3E3C">
              <w:rPr>
                <w:lang w:eastAsia="nl-BE"/>
              </w:rPr>
              <w:t xml:space="preserve">lient choisit librement l'Illustration qu’il souhaite voir figurer sur son feuillet </w:t>
            </w:r>
            <w:proofErr w:type="spellStart"/>
            <w:r w:rsidR="001B3E3C" w:rsidRPr="001B3E3C">
              <w:rPr>
                <w:lang w:eastAsia="nl-BE"/>
              </w:rPr>
              <w:t>MyStamp</w:t>
            </w:r>
            <w:proofErr w:type="spellEnd"/>
            <w:r w:rsidR="001B3E3C" w:rsidRPr="001B3E3C">
              <w:rPr>
                <w:lang w:eastAsia="nl-BE"/>
              </w:rPr>
              <w:t>. Il est seul responsable de ce choix et s’engage à ce que cette Illustration ne contient pas :</w:t>
            </w:r>
          </w:p>
          <w:p w:rsidR="001B3E3C" w:rsidRPr="000E1E30" w:rsidRDefault="000E1E30" w:rsidP="00DE71A8">
            <w:pPr>
              <w:spacing w:before="0" w:after="0"/>
              <w:rPr>
                <w:lang w:eastAsia="nl-BE"/>
              </w:rPr>
            </w:pPr>
            <w:r w:rsidRPr="000E1E30">
              <w:rPr>
                <w:lang w:eastAsia="nl-BE"/>
              </w:rPr>
              <w:t xml:space="preserve">- </w:t>
            </w:r>
            <w:r w:rsidR="001B3E3C" w:rsidRPr="000E1E30">
              <w:rPr>
                <w:lang w:eastAsia="nl-BE"/>
              </w:rPr>
              <w:t>d’élément mensonger ou trompeur ;</w:t>
            </w:r>
          </w:p>
          <w:p w:rsidR="001B3E3C" w:rsidRPr="001B3E3C" w:rsidRDefault="000E1E30" w:rsidP="00DE71A8">
            <w:pPr>
              <w:spacing w:before="0" w:after="0"/>
              <w:rPr>
                <w:lang w:eastAsia="nl-BE"/>
              </w:rPr>
            </w:pPr>
            <w:r>
              <w:rPr>
                <w:lang w:eastAsia="nl-BE"/>
              </w:rPr>
              <w:t xml:space="preserve">- </w:t>
            </w:r>
            <w:r w:rsidR="001B3E3C" w:rsidRPr="001B3E3C">
              <w:rPr>
                <w:lang w:eastAsia="nl-BE"/>
              </w:rPr>
              <w:t>d’élément blessant, insultant, immoral, contraire à l’ordre public ou aux bonnes mœurs et/ou susceptible de causer un préjudice à des tiers ;</w:t>
            </w:r>
          </w:p>
          <w:p w:rsidR="001B3E3C" w:rsidRPr="001B3E3C" w:rsidRDefault="000E1E30" w:rsidP="00DE71A8">
            <w:pPr>
              <w:spacing w:before="0" w:after="0"/>
              <w:rPr>
                <w:lang w:eastAsia="nl-BE"/>
              </w:rPr>
            </w:pPr>
            <w:r>
              <w:rPr>
                <w:lang w:eastAsia="nl-BE"/>
              </w:rPr>
              <w:t xml:space="preserve">- </w:t>
            </w:r>
            <w:r w:rsidR="001B3E3C" w:rsidRPr="001B3E3C">
              <w:rPr>
                <w:lang w:eastAsia="nl-BE"/>
              </w:rPr>
              <w:t>d’élément à tendance religieuse, politique, philosophique ou ethnique ;</w:t>
            </w:r>
          </w:p>
          <w:p w:rsidR="001B3E3C" w:rsidRPr="001B3E3C" w:rsidRDefault="000E1E30" w:rsidP="00DE71A8">
            <w:pPr>
              <w:spacing w:before="0" w:after="0"/>
              <w:rPr>
                <w:lang w:eastAsia="nl-BE"/>
              </w:rPr>
            </w:pPr>
            <w:r>
              <w:rPr>
                <w:lang w:eastAsia="nl-BE"/>
              </w:rPr>
              <w:t xml:space="preserve">- </w:t>
            </w:r>
            <w:r w:rsidR="001B3E3C" w:rsidRPr="001B3E3C">
              <w:rPr>
                <w:lang w:eastAsia="nl-BE"/>
              </w:rPr>
              <w:t>d’élément de nudité totale ou partielle ;</w:t>
            </w:r>
          </w:p>
          <w:p w:rsidR="001B3E3C" w:rsidRPr="001B3E3C" w:rsidRDefault="000E1E30" w:rsidP="00DE71A8">
            <w:pPr>
              <w:spacing w:before="0" w:after="0"/>
              <w:rPr>
                <w:lang w:eastAsia="nl-BE"/>
              </w:rPr>
            </w:pPr>
            <w:r>
              <w:rPr>
                <w:lang w:eastAsia="nl-BE"/>
              </w:rPr>
              <w:t xml:space="preserve">- </w:t>
            </w:r>
            <w:r w:rsidR="001B3E3C" w:rsidRPr="001B3E3C">
              <w:rPr>
                <w:lang w:eastAsia="nl-BE"/>
              </w:rPr>
              <w:t>d’élément représentant une célébrité ou une personne publique;</w:t>
            </w:r>
          </w:p>
          <w:p w:rsidR="001B3E3C" w:rsidRPr="001B3E3C" w:rsidRDefault="000E1E30" w:rsidP="00DE71A8">
            <w:pPr>
              <w:spacing w:before="0" w:after="0"/>
              <w:rPr>
                <w:lang w:eastAsia="nl-BE"/>
              </w:rPr>
            </w:pPr>
            <w:r>
              <w:rPr>
                <w:lang w:eastAsia="nl-BE"/>
              </w:rPr>
              <w:t xml:space="preserve">- </w:t>
            </w:r>
            <w:r w:rsidR="001B3E3C" w:rsidRPr="001B3E3C">
              <w:rPr>
                <w:lang w:eastAsia="nl-BE"/>
              </w:rPr>
              <w:t>d’image de violence, drogue, armes ou de toute autre activité illégale ;</w:t>
            </w:r>
          </w:p>
          <w:p w:rsidR="001B3E3C" w:rsidRPr="001B3E3C" w:rsidRDefault="000E1E30" w:rsidP="00DE71A8">
            <w:pPr>
              <w:spacing w:before="0" w:after="0"/>
              <w:rPr>
                <w:lang w:eastAsia="nl-BE"/>
              </w:rPr>
            </w:pPr>
            <w:r>
              <w:rPr>
                <w:lang w:eastAsia="nl-BE"/>
              </w:rPr>
              <w:t xml:space="preserve">- </w:t>
            </w:r>
            <w:r w:rsidR="001B3E3C" w:rsidRPr="001B3E3C">
              <w:rPr>
                <w:lang w:eastAsia="nl-BE"/>
              </w:rPr>
              <w:t xml:space="preserve">d’élément pouvant causer préjudice à l’intégrité de </w:t>
            </w:r>
            <w:proofErr w:type="spellStart"/>
            <w:r w:rsidR="001B3E3C" w:rsidRPr="001B3E3C">
              <w:rPr>
                <w:lang w:eastAsia="nl-BE"/>
              </w:rPr>
              <w:t>bpost</w:t>
            </w:r>
            <w:proofErr w:type="spellEnd"/>
            <w:r w:rsidR="001B3E3C" w:rsidRPr="001B3E3C">
              <w:rPr>
                <w:lang w:eastAsia="nl-BE"/>
              </w:rPr>
              <w:t xml:space="preserve"> ;</w:t>
            </w:r>
          </w:p>
          <w:p w:rsidR="001B3E3C" w:rsidRPr="001B3E3C" w:rsidRDefault="000E1E30" w:rsidP="00DE71A8">
            <w:pPr>
              <w:spacing w:before="0" w:after="0"/>
              <w:rPr>
                <w:lang w:eastAsia="nl-BE"/>
              </w:rPr>
            </w:pPr>
            <w:r>
              <w:rPr>
                <w:lang w:eastAsia="nl-BE"/>
              </w:rPr>
              <w:t xml:space="preserve">- </w:t>
            </w:r>
            <w:r w:rsidR="001B3E3C" w:rsidRPr="001B3E3C">
              <w:rPr>
                <w:lang w:eastAsia="nl-BE"/>
              </w:rPr>
              <w:t>elle ne peut contrevenir à aucune disposition légale ou règlement applicable ;</w:t>
            </w:r>
          </w:p>
          <w:p w:rsidR="001B3E3C" w:rsidRPr="001B3E3C" w:rsidRDefault="000E1E30" w:rsidP="00DE71A8">
            <w:pPr>
              <w:spacing w:before="0" w:after="0"/>
              <w:rPr>
                <w:lang w:eastAsia="nl-BE"/>
              </w:rPr>
            </w:pPr>
            <w:r>
              <w:rPr>
                <w:lang w:eastAsia="nl-BE"/>
              </w:rPr>
              <w:t xml:space="preserve">- </w:t>
            </w:r>
            <w:r w:rsidR="001B3E3C" w:rsidRPr="001B3E3C">
              <w:rPr>
                <w:lang w:eastAsia="nl-BE"/>
              </w:rPr>
              <w:t>elle ne peut être constitutive d’aucune infraction aux droits de propriété intellectuelle appartenant à des tiers.</w:t>
            </w:r>
          </w:p>
          <w:p w:rsidR="001B3E3C" w:rsidRDefault="000E1E30" w:rsidP="00DE71A8">
            <w:pPr>
              <w:spacing w:before="0" w:after="0"/>
              <w:rPr>
                <w:lang w:eastAsia="nl-BE"/>
              </w:rPr>
            </w:pPr>
            <w:proofErr w:type="spellStart"/>
            <w:r>
              <w:rPr>
                <w:lang w:eastAsia="nl-BE"/>
              </w:rPr>
              <w:t>b</w:t>
            </w:r>
            <w:r w:rsidR="001B3E3C" w:rsidRPr="001B3E3C">
              <w:rPr>
                <w:lang w:eastAsia="nl-BE"/>
              </w:rPr>
              <w:t>post</w:t>
            </w:r>
            <w:proofErr w:type="spellEnd"/>
            <w:r w:rsidR="001B3E3C" w:rsidRPr="001B3E3C">
              <w:rPr>
                <w:lang w:eastAsia="nl-BE"/>
              </w:rPr>
              <w:t xml:space="preserve"> se réserve le droit de refuser de confectionner de</w:t>
            </w:r>
            <w:r w:rsidR="008D3A6D">
              <w:rPr>
                <w:lang w:eastAsia="nl-BE"/>
              </w:rPr>
              <w:t xml:space="preserve">s feuillets </w:t>
            </w:r>
            <w:proofErr w:type="spellStart"/>
            <w:r w:rsidR="008D3A6D">
              <w:rPr>
                <w:lang w:eastAsia="nl-BE"/>
              </w:rPr>
              <w:t>MyStamp</w:t>
            </w:r>
            <w:proofErr w:type="spellEnd"/>
            <w:r w:rsidR="008D3A6D">
              <w:rPr>
                <w:lang w:eastAsia="nl-BE"/>
              </w:rPr>
              <w:t xml:space="preserve"> sur base d’i</w:t>
            </w:r>
            <w:r w:rsidR="001B3E3C" w:rsidRPr="001B3E3C">
              <w:rPr>
                <w:lang w:eastAsia="nl-BE"/>
              </w:rPr>
              <w:t>llustrations qui ne répondraient pas aux conditio</w:t>
            </w:r>
            <w:r>
              <w:rPr>
                <w:lang w:eastAsia="nl-BE"/>
              </w:rPr>
              <w:t>ns précitées…</w:t>
            </w:r>
            <w:r w:rsidR="000978ED">
              <w:rPr>
                <w:lang w:eastAsia="nl-BE"/>
              </w:rPr>
              <w:t> ».</w:t>
            </w:r>
          </w:p>
          <w:p w:rsidR="002D08C1" w:rsidRDefault="002D08C1" w:rsidP="00DE71A8">
            <w:pPr>
              <w:spacing w:before="0" w:after="0"/>
              <w:rPr>
                <w:lang w:eastAsia="nl-BE"/>
              </w:rPr>
            </w:pPr>
          </w:p>
          <w:p w:rsidR="002D08C1" w:rsidRDefault="002D08C1" w:rsidP="00DE71A8">
            <w:pPr>
              <w:spacing w:before="0" w:after="0"/>
              <w:rPr>
                <w:lang w:eastAsia="nl-BE"/>
              </w:rPr>
            </w:pPr>
            <w:r>
              <w:rPr>
                <w:lang w:eastAsia="nl-BE"/>
              </w:rPr>
              <w:t xml:space="preserve">2. </w:t>
            </w:r>
            <w:proofErr w:type="spellStart"/>
            <w:r w:rsidRPr="002D08C1">
              <w:rPr>
                <w:lang w:eastAsia="nl-BE"/>
              </w:rPr>
              <w:t>bpost</w:t>
            </w:r>
            <w:proofErr w:type="spellEnd"/>
            <w:r w:rsidRPr="002D08C1">
              <w:rPr>
                <w:lang w:eastAsia="nl-BE"/>
              </w:rPr>
              <w:t xml:space="preserve"> est</w:t>
            </w:r>
            <w:r>
              <w:rPr>
                <w:lang w:eastAsia="nl-BE"/>
              </w:rPr>
              <w:t xml:space="preserve">ime </w:t>
            </w:r>
            <w:r w:rsidRPr="002D08C1">
              <w:rPr>
                <w:lang w:eastAsia="nl-BE"/>
              </w:rPr>
              <w:t xml:space="preserve">que l'utilisation d'un </w:t>
            </w:r>
            <w:r>
              <w:rPr>
                <w:lang w:eastAsia="nl-BE"/>
              </w:rPr>
              <w:t>Lion F</w:t>
            </w:r>
            <w:r w:rsidRPr="002D08C1">
              <w:rPr>
                <w:lang w:eastAsia="nl-BE"/>
              </w:rPr>
              <w:t>lamand tout-noir et la ré</w:t>
            </w:r>
            <w:r>
              <w:rPr>
                <w:lang w:eastAsia="nl-BE"/>
              </w:rPr>
              <w:t>férence à l'indépendance est un</w:t>
            </w:r>
            <w:r w:rsidRPr="002D08C1">
              <w:rPr>
                <w:lang w:eastAsia="nl-BE"/>
              </w:rPr>
              <w:t xml:space="preserve"> position</w:t>
            </w:r>
            <w:r w:rsidR="00DE71A8">
              <w:rPr>
                <w:lang w:eastAsia="nl-BE"/>
              </w:rPr>
              <w:t>n</w:t>
            </w:r>
            <w:r>
              <w:rPr>
                <w:lang w:eastAsia="nl-BE"/>
              </w:rPr>
              <w:t>ement</w:t>
            </w:r>
            <w:r w:rsidR="00F93CCB">
              <w:rPr>
                <w:lang w:eastAsia="nl-BE"/>
              </w:rPr>
              <w:t xml:space="preserve"> politique claire. Une </w:t>
            </w:r>
            <w:r w:rsidR="00F93CCB" w:rsidRPr="002D08C1">
              <w:rPr>
                <w:lang w:eastAsia="nl-BE"/>
              </w:rPr>
              <w:t>négligence dans l'application des conditions générales</w:t>
            </w:r>
            <w:r w:rsidR="00F93CCB">
              <w:rPr>
                <w:lang w:eastAsia="nl-BE"/>
              </w:rPr>
              <w:t xml:space="preserve"> est à la base du fait que dans le passé des </w:t>
            </w:r>
            <w:r w:rsidRPr="002D08C1">
              <w:rPr>
                <w:lang w:eastAsia="nl-BE"/>
              </w:rPr>
              <w:t xml:space="preserve">timbres </w:t>
            </w:r>
            <w:proofErr w:type="spellStart"/>
            <w:r w:rsidRPr="002D08C1">
              <w:rPr>
                <w:lang w:eastAsia="nl-BE"/>
              </w:rPr>
              <w:t>MyStamp</w:t>
            </w:r>
            <w:proofErr w:type="spellEnd"/>
            <w:r w:rsidRPr="002D08C1">
              <w:rPr>
                <w:lang w:eastAsia="nl-BE"/>
              </w:rPr>
              <w:t xml:space="preserve"> similaires ont été imprimés</w:t>
            </w:r>
            <w:r w:rsidR="00F93CCB">
              <w:rPr>
                <w:lang w:eastAsia="nl-BE"/>
              </w:rPr>
              <w:t xml:space="preserve">. </w:t>
            </w:r>
          </w:p>
          <w:p w:rsidR="00DE71A8" w:rsidRDefault="00DE71A8" w:rsidP="00DE71A8">
            <w:pPr>
              <w:spacing w:before="0" w:after="0"/>
              <w:rPr>
                <w:lang w:eastAsia="nl-BE"/>
              </w:rPr>
            </w:pPr>
          </w:p>
          <w:p w:rsidR="00DE71A8" w:rsidRDefault="00DE71A8" w:rsidP="00DE71A8">
            <w:pPr>
              <w:spacing w:before="0" w:after="0"/>
              <w:rPr>
                <w:lang w:eastAsia="nl-BE"/>
              </w:rPr>
            </w:pPr>
          </w:p>
          <w:p w:rsidR="00DE71A8" w:rsidRPr="001B3E3C" w:rsidRDefault="00DE71A8" w:rsidP="00DE71A8">
            <w:pPr>
              <w:spacing w:before="0" w:after="0"/>
              <w:rPr>
                <w:lang w:eastAsia="nl-BE"/>
              </w:rPr>
            </w:pPr>
            <w:r>
              <w:rPr>
                <w:lang w:eastAsia="nl-BE"/>
              </w:rPr>
              <w:t>Le v</w:t>
            </w:r>
            <w:r w:rsidRPr="00DE71A8">
              <w:rPr>
                <w:lang w:eastAsia="nl-BE"/>
              </w:rPr>
              <w:t>ice-premier ministre et ministre de la Coopération au développement, de l’ Agenda numérique, des Télécommunications et de la Poste,</w:t>
            </w:r>
          </w:p>
        </w:tc>
      </w:tr>
    </w:tbl>
    <w:p w:rsidR="001B3E3C" w:rsidRPr="001B3E3C" w:rsidRDefault="001B3E3C" w:rsidP="00DE71A8">
      <w:pPr>
        <w:spacing w:before="0" w:after="0"/>
        <w:rPr>
          <w:lang w:eastAsia="nl-BE"/>
        </w:rPr>
      </w:pPr>
    </w:p>
    <w:p w:rsidR="00B12CBD" w:rsidRPr="001B3E3C" w:rsidRDefault="00DE71A8" w:rsidP="00DE71A8">
      <w:pPr>
        <w:jc w:val="center"/>
        <w:outlineLvl w:val="0"/>
      </w:pPr>
      <w:r>
        <w:t>Alexander De Croo.</w:t>
      </w:r>
    </w:p>
    <w:sectPr w:rsidR="00B12CBD" w:rsidRPr="001B3E3C" w:rsidSect="005010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2E8"/>
    <w:multiLevelType w:val="singleLevel"/>
    <w:tmpl w:val="A1DAA5CA"/>
    <w:name w:val="listbullet1"/>
    <w:lvl w:ilvl="0">
      <w:start w:val="1"/>
      <w:numFmt w:val="bullet"/>
      <w:lvlRestart w:val="0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</w:abstractNum>
  <w:abstractNum w:abstractNumId="1">
    <w:nsid w:val="161B4451"/>
    <w:multiLevelType w:val="singleLevel"/>
    <w:tmpl w:val="E34439FE"/>
    <w:name w:val="listnumber3"/>
    <w:lvl w:ilvl="0">
      <w:start w:val="1"/>
      <w:numFmt w:val="decimal"/>
      <w:pStyle w:val="Lijstnummering3"/>
      <w:lvlText w:val="%1°"/>
      <w:lvlJc w:val="left"/>
      <w:pPr>
        <w:tabs>
          <w:tab w:val="num" w:pos="850"/>
        </w:tabs>
        <w:ind w:left="850" w:hanging="283"/>
      </w:pPr>
    </w:lvl>
  </w:abstractNum>
  <w:abstractNum w:abstractNumId="2">
    <w:nsid w:val="182F7F58"/>
    <w:multiLevelType w:val="singleLevel"/>
    <w:tmpl w:val="4E00D96E"/>
    <w:name w:val="listnumber2"/>
    <w:lvl w:ilvl="0">
      <w:start w:val="1"/>
      <w:numFmt w:val="decimal"/>
      <w:pStyle w:val="Lijstnummering2"/>
      <w:lvlText w:val="%1°"/>
      <w:lvlJc w:val="left"/>
      <w:pPr>
        <w:tabs>
          <w:tab w:val="num" w:pos="567"/>
        </w:tabs>
        <w:ind w:left="567" w:hanging="284"/>
      </w:pPr>
    </w:lvl>
  </w:abstractNum>
  <w:abstractNum w:abstractNumId="3">
    <w:nsid w:val="1A22477A"/>
    <w:multiLevelType w:val="singleLevel"/>
    <w:tmpl w:val="35F8B7DE"/>
    <w:name w:val="listalpha1"/>
    <w:lvl w:ilvl="0">
      <w:start w:val="1"/>
      <w:numFmt w:val="lowerLetter"/>
      <w:pStyle w:val="ListAlpha"/>
      <w:lvlText w:val="%1) "/>
      <w:lvlJc w:val="left"/>
      <w:pPr>
        <w:tabs>
          <w:tab w:val="num" w:pos="283"/>
        </w:tabs>
        <w:ind w:left="283" w:hanging="283"/>
      </w:pPr>
      <w:rPr>
        <w:rFonts w:hint="default"/>
      </w:rPr>
    </w:lvl>
  </w:abstractNum>
  <w:abstractNum w:abstractNumId="4">
    <w:nsid w:val="2A414D25"/>
    <w:multiLevelType w:val="singleLevel"/>
    <w:tmpl w:val="B6C8C07E"/>
    <w:name w:val="listbullet2"/>
    <w:lvl w:ilvl="0">
      <w:start w:val="1"/>
      <w:numFmt w:val="bullet"/>
      <w:lvlRestart w:val="0"/>
      <w:pStyle w:val="Lijstopsomteken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cs="Symbol" w:hint="default"/>
      </w:rPr>
    </w:lvl>
  </w:abstractNum>
  <w:abstractNum w:abstractNumId="5">
    <w:nsid w:val="37323FB5"/>
    <w:multiLevelType w:val="singleLevel"/>
    <w:tmpl w:val="F5927B6E"/>
    <w:name w:val="listbullet3"/>
    <w:lvl w:ilvl="0">
      <w:start w:val="1"/>
      <w:numFmt w:val="bullet"/>
      <w:lvlRestart w:val="0"/>
      <w:pStyle w:val="Lijstopsomteken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</w:rPr>
    </w:lvl>
  </w:abstractNum>
  <w:abstractNum w:abstractNumId="6">
    <w:nsid w:val="397B5933"/>
    <w:multiLevelType w:val="multilevel"/>
    <w:tmpl w:val="9646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336C92"/>
    <w:multiLevelType w:val="singleLevel"/>
    <w:tmpl w:val="DB2A834C"/>
    <w:name w:val="listalpha3"/>
    <w:lvl w:ilvl="0">
      <w:start w:val="1"/>
      <w:numFmt w:val="lowerLetter"/>
      <w:pStyle w:val="ListAlpha3"/>
      <w:lvlText w:val="%1) "/>
      <w:lvlJc w:val="left"/>
      <w:pPr>
        <w:tabs>
          <w:tab w:val="num" w:pos="850"/>
        </w:tabs>
        <w:ind w:left="850" w:hanging="283"/>
      </w:pPr>
      <w:rPr>
        <w:rFonts w:hint="default"/>
      </w:rPr>
    </w:lvl>
  </w:abstractNum>
  <w:abstractNum w:abstractNumId="8">
    <w:nsid w:val="50E700AB"/>
    <w:multiLevelType w:val="singleLevel"/>
    <w:tmpl w:val="C996271E"/>
    <w:name w:val="listalpha2"/>
    <w:lvl w:ilvl="0">
      <w:start w:val="1"/>
      <w:numFmt w:val="lowerLetter"/>
      <w:pStyle w:val="ListAlpha2"/>
      <w:lvlText w:val="%1) 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9">
    <w:nsid w:val="6B9159C9"/>
    <w:multiLevelType w:val="multilevel"/>
    <w:tmpl w:val="80AE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986067"/>
    <w:multiLevelType w:val="singleLevel"/>
    <w:tmpl w:val="D45439F2"/>
    <w:name w:val="listnumber1"/>
    <w:lvl w:ilvl="0">
      <w:start w:val="1"/>
      <w:numFmt w:val="decimal"/>
      <w:pStyle w:val="Lijstnummering"/>
      <w:lvlText w:val="%1°"/>
      <w:lvlJc w:val="left"/>
      <w:pPr>
        <w:tabs>
          <w:tab w:val="num" w:pos="283"/>
        </w:tabs>
        <w:ind w:left="283" w:hanging="283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BD"/>
    <w:rsid w:val="0002336A"/>
    <w:rsid w:val="000978ED"/>
    <w:rsid w:val="000E1E30"/>
    <w:rsid w:val="001B3E3C"/>
    <w:rsid w:val="00211E0D"/>
    <w:rsid w:val="002267BF"/>
    <w:rsid w:val="00243A5B"/>
    <w:rsid w:val="002D08C1"/>
    <w:rsid w:val="004316D1"/>
    <w:rsid w:val="004D28A6"/>
    <w:rsid w:val="00501091"/>
    <w:rsid w:val="00757650"/>
    <w:rsid w:val="008D3A6D"/>
    <w:rsid w:val="00AE0FC5"/>
    <w:rsid w:val="00B12CBD"/>
    <w:rsid w:val="00B51B8A"/>
    <w:rsid w:val="00C83A91"/>
    <w:rsid w:val="00DE71A8"/>
    <w:rsid w:val="00F12974"/>
    <w:rsid w:val="00F57888"/>
    <w:rsid w:val="00F9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1091"/>
    <w:pPr>
      <w:spacing w:before="60" w:after="60" w:line="240" w:lineRule="auto"/>
    </w:pPr>
    <w:rPr>
      <w:rFonts w:ascii="Arial" w:hAnsi="Arial" w:cs="Arial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stAlpha">
    <w:name w:val="List Alpha"/>
    <w:basedOn w:val="Standaard"/>
    <w:uiPriority w:val="99"/>
    <w:rsid w:val="00501091"/>
    <w:pPr>
      <w:numPr>
        <w:numId w:val="1"/>
      </w:numPr>
      <w:ind w:left="357"/>
    </w:pPr>
    <w:rPr>
      <w:lang w:eastAsia="en-US"/>
    </w:rPr>
  </w:style>
  <w:style w:type="paragraph" w:customStyle="1" w:styleId="ListAlpha2">
    <w:name w:val="List Alpha 2"/>
    <w:basedOn w:val="Standaard"/>
    <w:uiPriority w:val="99"/>
    <w:rsid w:val="00501091"/>
    <w:pPr>
      <w:numPr>
        <w:numId w:val="2"/>
      </w:numPr>
      <w:ind w:left="641"/>
    </w:pPr>
    <w:rPr>
      <w:lang w:val="en-US" w:eastAsia="en-US"/>
    </w:rPr>
  </w:style>
  <w:style w:type="paragraph" w:customStyle="1" w:styleId="ListAlpha3">
    <w:name w:val="List Alpha 3"/>
    <w:basedOn w:val="Standaard"/>
    <w:uiPriority w:val="99"/>
    <w:rsid w:val="00501091"/>
    <w:pPr>
      <w:numPr>
        <w:numId w:val="3"/>
      </w:numPr>
      <w:ind w:left="924"/>
    </w:pPr>
    <w:rPr>
      <w:lang w:eastAsia="en-US"/>
    </w:rPr>
  </w:style>
  <w:style w:type="paragraph" w:styleId="Lijstopsomteken">
    <w:name w:val="List Bullet"/>
    <w:basedOn w:val="Standaard"/>
    <w:autoRedefine/>
    <w:uiPriority w:val="99"/>
    <w:rsid w:val="00501091"/>
    <w:pPr>
      <w:numPr>
        <w:numId w:val="7"/>
      </w:numPr>
      <w:ind w:left="357"/>
    </w:pPr>
    <w:rPr>
      <w:lang w:eastAsia="en-US"/>
    </w:rPr>
  </w:style>
  <w:style w:type="paragraph" w:styleId="Lijstopsomteken2">
    <w:name w:val="List Bullet 2"/>
    <w:basedOn w:val="Standaard"/>
    <w:autoRedefine/>
    <w:uiPriority w:val="99"/>
    <w:rsid w:val="00501091"/>
    <w:pPr>
      <w:numPr>
        <w:numId w:val="8"/>
      </w:numPr>
      <w:ind w:left="641"/>
    </w:pPr>
    <w:rPr>
      <w:lang w:eastAsia="en-US"/>
    </w:rPr>
  </w:style>
  <w:style w:type="paragraph" w:styleId="Lijstopsomteken3">
    <w:name w:val="List Bullet 3"/>
    <w:basedOn w:val="Standaard"/>
    <w:autoRedefine/>
    <w:uiPriority w:val="99"/>
    <w:rsid w:val="00501091"/>
    <w:pPr>
      <w:numPr>
        <w:numId w:val="9"/>
      </w:numPr>
      <w:ind w:left="924"/>
    </w:pPr>
    <w:rPr>
      <w:lang w:eastAsia="en-US"/>
    </w:rPr>
  </w:style>
  <w:style w:type="paragraph" w:styleId="Lijstvoortzetting">
    <w:name w:val="List Continue"/>
    <w:basedOn w:val="Standaard"/>
    <w:uiPriority w:val="99"/>
    <w:rsid w:val="00501091"/>
    <w:pPr>
      <w:spacing w:after="120"/>
      <w:ind w:left="357"/>
    </w:pPr>
    <w:rPr>
      <w:lang w:val="en-US" w:eastAsia="en-US"/>
    </w:rPr>
  </w:style>
  <w:style w:type="paragraph" w:styleId="Lijstvoortzetting2">
    <w:name w:val="List Continue 2"/>
    <w:basedOn w:val="Standaard"/>
    <w:uiPriority w:val="99"/>
    <w:rsid w:val="00501091"/>
    <w:pPr>
      <w:spacing w:after="120"/>
      <w:ind w:left="641"/>
    </w:pPr>
    <w:rPr>
      <w:lang w:val="en-US" w:eastAsia="en-US"/>
    </w:rPr>
  </w:style>
  <w:style w:type="paragraph" w:styleId="Lijstvoortzetting3">
    <w:name w:val="List Continue 3"/>
    <w:basedOn w:val="Standaard"/>
    <w:uiPriority w:val="99"/>
    <w:rsid w:val="00501091"/>
    <w:pPr>
      <w:spacing w:after="120"/>
      <w:ind w:left="924"/>
    </w:pPr>
    <w:rPr>
      <w:lang w:val="en-US" w:eastAsia="en-US"/>
    </w:rPr>
  </w:style>
  <w:style w:type="paragraph" w:styleId="Lijstnummering">
    <w:name w:val="List Number"/>
    <w:basedOn w:val="Standaard"/>
    <w:uiPriority w:val="99"/>
    <w:rsid w:val="00501091"/>
    <w:pPr>
      <w:numPr>
        <w:numId w:val="4"/>
      </w:numPr>
      <w:ind w:left="357"/>
    </w:pPr>
    <w:rPr>
      <w:lang w:eastAsia="en-US"/>
    </w:rPr>
  </w:style>
  <w:style w:type="paragraph" w:styleId="Lijstnummering2">
    <w:name w:val="List Number 2"/>
    <w:basedOn w:val="Standaard"/>
    <w:uiPriority w:val="99"/>
    <w:rsid w:val="00501091"/>
    <w:pPr>
      <w:numPr>
        <w:numId w:val="5"/>
      </w:numPr>
      <w:ind w:left="641"/>
    </w:pPr>
    <w:rPr>
      <w:lang w:eastAsia="en-US"/>
    </w:rPr>
  </w:style>
  <w:style w:type="paragraph" w:styleId="Lijstnummering3">
    <w:name w:val="List Number 3"/>
    <w:basedOn w:val="Standaard"/>
    <w:uiPriority w:val="99"/>
    <w:rsid w:val="00501091"/>
    <w:pPr>
      <w:numPr>
        <w:numId w:val="6"/>
      </w:numPr>
      <w:ind w:left="924"/>
    </w:pPr>
    <w:rPr>
      <w:lang w:eastAsia="en-US"/>
    </w:rPr>
  </w:style>
  <w:style w:type="character" w:customStyle="1" w:styleId="Bold">
    <w:name w:val="Bold"/>
    <w:basedOn w:val="Standaardalinea-lettertype"/>
    <w:uiPriority w:val="99"/>
    <w:rsid w:val="00501091"/>
    <w:rPr>
      <w:b/>
      <w:bCs/>
    </w:rPr>
  </w:style>
  <w:style w:type="paragraph" w:customStyle="1" w:styleId="Hidden">
    <w:name w:val="Hidden"/>
    <w:uiPriority w:val="99"/>
    <w:rsid w:val="00501091"/>
    <w:pPr>
      <w:keepNext/>
      <w:keepLines/>
      <w:framePr w:hSpace="180" w:vSpace="180" w:wrap="auto" w:vAnchor="text" w:hAnchor="text" w:x="-565" w:y="1"/>
      <w:widowControl w:val="0"/>
      <w:spacing w:after="0" w:line="240" w:lineRule="auto"/>
    </w:pPr>
    <w:rPr>
      <w:rFonts w:ascii="Arial" w:hAnsi="Arial" w:cs="Arial"/>
      <w:color w:val="FFFFFF"/>
      <w:sz w:val="18"/>
      <w:szCs w:val="18"/>
      <w:lang w:val="en-US" w:eastAsia="en-US"/>
    </w:rPr>
  </w:style>
  <w:style w:type="character" w:customStyle="1" w:styleId="Italic">
    <w:name w:val="Italic"/>
    <w:basedOn w:val="Standaardalinea-lettertype"/>
    <w:uiPriority w:val="99"/>
    <w:rsid w:val="00501091"/>
    <w:rPr>
      <w:i/>
      <w:iCs/>
    </w:rPr>
  </w:style>
  <w:style w:type="character" w:customStyle="1" w:styleId="Underline">
    <w:name w:val="Underline"/>
    <w:basedOn w:val="Standaardalinea-lettertype"/>
    <w:uiPriority w:val="99"/>
    <w:rsid w:val="00501091"/>
    <w:rPr>
      <w:u w:val="single"/>
    </w:rPr>
  </w:style>
  <w:style w:type="table" w:styleId="Tabelraster">
    <w:name w:val="Table Grid"/>
    <w:basedOn w:val="Standaardtabel"/>
    <w:uiPriority w:val="59"/>
    <w:rsid w:val="001B3E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1091"/>
    <w:pPr>
      <w:spacing w:before="60" w:after="60" w:line="240" w:lineRule="auto"/>
    </w:pPr>
    <w:rPr>
      <w:rFonts w:ascii="Arial" w:hAnsi="Arial" w:cs="Arial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stAlpha">
    <w:name w:val="List Alpha"/>
    <w:basedOn w:val="Standaard"/>
    <w:uiPriority w:val="99"/>
    <w:rsid w:val="00501091"/>
    <w:pPr>
      <w:numPr>
        <w:numId w:val="1"/>
      </w:numPr>
      <w:ind w:left="357"/>
    </w:pPr>
    <w:rPr>
      <w:lang w:eastAsia="en-US"/>
    </w:rPr>
  </w:style>
  <w:style w:type="paragraph" w:customStyle="1" w:styleId="ListAlpha2">
    <w:name w:val="List Alpha 2"/>
    <w:basedOn w:val="Standaard"/>
    <w:uiPriority w:val="99"/>
    <w:rsid w:val="00501091"/>
    <w:pPr>
      <w:numPr>
        <w:numId w:val="2"/>
      </w:numPr>
      <w:ind w:left="641"/>
    </w:pPr>
    <w:rPr>
      <w:lang w:val="en-US" w:eastAsia="en-US"/>
    </w:rPr>
  </w:style>
  <w:style w:type="paragraph" w:customStyle="1" w:styleId="ListAlpha3">
    <w:name w:val="List Alpha 3"/>
    <w:basedOn w:val="Standaard"/>
    <w:uiPriority w:val="99"/>
    <w:rsid w:val="00501091"/>
    <w:pPr>
      <w:numPr>
        <w:numId w:val="3"/>
      </w:numPr>
      <w:ind w:left="924"/>
    </w:pPr>
    <w:rPr>
      <w:lang w:eastAsia="en-US"/>
    </w:rPr>
  </w:style>
  <w:style w:type="paragraph" w:styleId="Lijstopsomteken">
    <w:name w:val="List Bullet"/>
    <w:basedOn w:val="Standaard"/>
    <w:autoRedefine/>
    <w:uiPriority w:val="99"/>
    <w:rsid w:val="00501091"/>
    <w:pPr>
      <w:numPr>
        <w:numId w:val="7"/>
      </w:numPr>
      <w:ind w:left="357"/>
    </w:pPr>
    <w:rPr>
      <w:lang w:eastAsia="en-US"/>
    </w:rPr>
  </w:style>
  <w:style w:type="paragraph" w:styleId="Lijstopsomteken2">
    <w:name w:val="List Bullet 2"/>
    <w:basedOn w:val="Standaard"/>
    <w:autoRedefine/>
    <w:uiPriority w:val="99"/>
    <w:rsid w:val="00501091"/>
    <w:pPr>
      <w:numPr>
        <w:numId w:val="8"/>
      </w:numPr>
      <w:ind w:left="641"/>
    </w:pPr>
    <w:rPr>
      <w:lang w:eastAsia="en-US"/>
    </w:rPr>
  </w:style>
  <w:style w:type="paragraph" w:styleId="Lijstopsomteken3">
    <w:name w:val="List Bullet 3"/>
    <w:basedOn w:val="Standaard"/>
    <w:autoRedefine/>
    <w:uiPriority w:val="99"/>
    <w:rsid w:val="00501091"/>
    <w:pPr>
      <w:numPr>
        <w:numId w:val="9"/>
      </w:numPr>
      <w:ind w:left="924"/>
    </w:pPr>
    <w:rPr>
      <w:lang w:eastAsia="en-US"/>
    </w:rPr>
  </w:style>
  <w:style w:type="paragraph" w:styleId="Lijstvoortzetting">
    <w:name w:val="List Continue"/>
    <w:basedOn w:val="Standaard"/>
    <w:uiPriority w:val="99"/>
    <w:rsid w:val="00501091"/>
    <w:pPr>
      <w:spacing w:after="120"/>
      <w:ind w:left="357"/>
    </w:pPr>
    <w:rPr>
      <w:lang w:val="en-US" w:eastAsia="en-US"/>
    </w:rPr>
  </w:style>
  <w:style w:type="paragraph" w:styleId="Lijstvoortzetting2">
    <w:name w:val="List Continue 2"/>
    <w:basedOn w:val="Standaard"/>
    <w:uiPriority w:val="99"/>
    <w:rsid w:val="00501091"/>
    <w:pPr>
      <w:spacing w:after="120"/>
      <w:ind w:left="641"/>
    </w:pPr>
    <w:rPr>
      <w:lang w:val="en-US" w:eastAsia="en-US"/>
    </w:rPr>
  </w:style>
  <w:style w:type="paragraph" w:styleId="Lijstvoortzetting3">
    <w:name w:val="List Continue 3"/>
    <w:basedOn w:val="Standaard"/>
    <w:uiPriority w:val="99"/>
    <w:rsid w:val="00501091"/>
    <w:pPr>
      <w:spacing w:after="120"/>
      <w:ind w:left="924"/>
    </w:pPr>
    <w:rPr>
      <w:lang w:val="en-US" w:eastAsia="en-US"/>
    </w:rPr>
  </w:style>
  <w:style w:type="paragraph" w:styleId="Lijstnummering">
    <w:name w:val="List Number"/>
    <w:basedOn w:val="Standaard"/>
    <w:uiPriority w:val="99"/>
    <w:rsid w:val="00501091"/>
    <w:pPr>
      <w:numPr>
        <w:numId w:val="4"/>
      </w:numPr>
      <w:ind w:left="357"/>
    </w:pPr>
    <w:rPr>
      <w:lang w:eastAsia="en-US"/>
    </w:rPr>
  </w:style>
  <w:style w:type="paragraph" w:styleId="Lijstnummering2">
    <w:name w:val="List Number 2"/>
    <w:basedOn w:val="Standaard"/>
    <w:uiPriority w:val="99"/>
    <w:rsid w:val="00501091"/>
    <w:pPr>
      <w:numPr>
        <w:numId w:val="5"/>
      </w:numPr>
      <w:ind w:left="641"/>
    </w:pPr>
    <w:rPr>
      <w:lang w:eastAsia="en-US"/>
    </w:rPr>
  </w:style>
  <w:style w:type="paragraph" w:styleId="Lijstnummering3">
    <w:name w:val="List Number 3"/>
    <w:basedOn w:val="Standaard"/>
    <w:uiPriority w:val="99"/>
    <w:rsid w:val="00501091"/>
    <w:pPr>
      <w:numPr>
        <w:numId w:val="6"/>
      </w:numPr>
      <w:ind w:left="924"/>
    </w:pPr>
    <w:rPr>
      <w:lang w:eastAsia="en-US"/>
    </w:rPr>
  </w:style>
  <w:style w:type="character" w:customStyle="1" w:styleId="Bold">
    <w:name w:val="Bold"/>
    <w:basedOn w:val="Standaardalinea-lettertype"/>
    <w:uiPriority w:val="99"/>
    <w:rsid w:val="00501091"/>
    <w:rPr>
      <w:b/>
      <w:bCs/>
    </w:rPr>
  </w:style>
  <w:style w:type="paragraph" w:customStyle="1" w:styleId="Hidden">
    <w:name w:val="Hidden"/>
    <w:uiPriority w:val="99"/>
    <w:rsid w:val="00501091"/>
    <w:pPr>
      <w:keepNext/>
      <w:keepLines/>
      <w:framePr w:hSpace="180" w:vSpace="180" w:wrap="auto" w:vAnchor="text" w:hAnchor="text" w:x="-565" w:y="1"/>
      <w:widowControl w:val="0"/>
      <w:spacing w:after="0" w:line="240" w:lineRule="auto"/>
    </w:pPr>
    <w:rPr>
      <w:rFonts w:ascii="Arial" w:hAnsi="Arial" w:cs="Arial"/>
      <w:color w:val="FFFFFF"/>
      <w:sz w:val="18"/>
      <w:szCs w:val="18"/>
      <w:lang w:val="en-US" w:eastAsia="en-US"/>
    </w:rPr>
  </w:style>
  <w:style w:type="character" w:customStyle="1" w:styleId="Italic">
    <w:name w:val="Italic"/>
    <w:basedOn w:val="Standaardalinea-lettertype"/>
    <w:uiPriority w:val="99"/>
    <w:rsid w:val="00501091"/>
    <w:rPr>
      <w:i/>
      <w:iCs/>
    </w:rPr>
  </w:style>
  <w:style w:type="character" w:customStyle="1" w:styleId="Underline">
    <w:name w:val="Underline"/>
    <w:basedOn w:val="Standaardalinea-lettertype"/>
    <w:uiPriority w:val="99"/>
    <w:rsid w:val="00501091"/>
    <w:rPr>
      <w:u w:val="single"/>
    </w:rPr>
  </w:style>
  <w:style w:type="table" w:styleId="Tabelraster">
    <w:name w:val="Table Grid"/>
    <w:basedOn w:val="Standaardtabel"/>
    <w:uiPriority w:val="59"/>
    <w:rsid w:val="001B3E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4652</Characters>
  <Application>Microsoft Office Word</Application>
  <DocSecurity>4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Bonjour,</vt:lpstr>
      <vt:lpstr>Bonjour,</vt:lpstr>
    </vt:vector>
  </TitlesOfParts>
  <Company>Software AG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Bonjour,</dc:title>
  <dc:creator>Mignon Laurent</dc:creator>
  <cp:lastModifiedBy>Vercoutere Rebecca</cp:lastModifiedBy>
  <cp:revision>2</cp:revision>
  <dcterms:created xsi:type="dcterms:W3CDTF">2016-01-04T13:27:00Z</dcterms:created>
  <dcterms:modified xsi:type="dcterms:W3CDTF">2016-01-04T13:27:00Z</dcterms:modified>
</cp:coreProperties>
</file>